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87C21A2">
      <w:pPr>
        <w:pStyle w:val="5"/>
        <w:spacing w:beforeAutospacing="0" w:afterAutospacing="0" w:line="260" w:lineRule="exact"/>
        <w:rPr>
          <w:rFonts w:ascii="仿宋" w:hAnsi="仿宋" w:eastAsia="仿宋" w:cs="仿宋"/>
          <w:bCs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bCs/>
          <w:color w:val="000000"/>
          <w:sz w:val="28"/>
          <w:szCs w:val="28"/>
        </w:rPr>
        <w:t>附件</w:t>
      </w:r>
      <w:r>
        <w:rPr>
          <w:rFonts w:ascii="仿宋" w:hAnsi="仿宋" w:eastAsia="仿宋" w:cs="仿宋"/>
          <w:bCs/>
          <w:color w:val="000000"/>
          <w:sz w:val="28"/>
          <w:szCs w:val="28"/>
        </w:rPr>
        <w:t>2</w:t>
      </w:r>
      <w:r>
        <w:rPr>
          <w:rFonts w:hint="eastAsia" w:ascii="仿宋" w:hAnsi="仿宋" w:eastAsia="仿宋" w:cs="仿宋"/>
          <w:bCs/>
          <w:color w:val="000000"/>
          <w:sz w:val="28"/>
          <w:szCs w:val="28"/>
        </w:rPr>
        <w:t>：</w:t>
      </w:r>
    </w:p>
    <w:p w14:paraId="67F39F3A">
      <w:pPr>
        <w:jc w:val="center"/>
        <w:rPr>
          <w:rFonts w:ascii="黑体" w:hAnsi="黑体" w:eastAsia="黑体"/>
          <w:b/>
          <w:bCs/>
          <w:sz w:val="28"/>
          <w:szCs w:val="28"/>
        </w:rPr>
      </w:pPr>
      <w:r>
        <w:rPr>
          <w:rFonts w:hint="eastAsia" w:ascii="黑体" w:hAnsi="黑体" w:eastAsia="黑体"/>
          <w:b/>
          <w:bCs/>
          <w:sz w:val="32"/>
          <w:szCs w:val="28"/>
        </w:rPr>
        <w:t>石油工程学院20</w:t>
      </w:r>
      <w:r>
        <w:rPr>
          <w:rFonts w:ascii="黑体" w:hAnsi="黑体" w:eastAsia="黑体"/>
          <w:b/>
          <w:bCs/>
          <w:sz w:val="32"/>
          <w:szCs w:val="28"/>
        </w:rPr>
        <w:t>2</w:t>
      </w:r>
      <w:r>
        <w:rPr>
          <w:rFonts w:hint="eastAsia" w:ascii="黑体" w:hAnsi="黑体" w:eastAsia="黑体"/>
          <w:b/>
          <w:bCs/>
          <w:sz w:val="32"/>
          <w:szCs w:val="28"/>
          <w:lang w:val="en-US" w:eastAsia="zh-CN"/>
        </w:rPr>
        <w:t>4</w:t>
      </w:r>
      <w:r>
        <w:rPr>
          <w:rFonts w:hint="eastAsia" w:ascii="黑体" w:hAnsi="黑体" w:eastAsia="黑体"/>
          <w:b/>
          <w:bCs/>
          <w:sz w:val="32"/>
          <w:szCs w:val="28"/>
        </w:rPr>
        <w:t>级本科班导师申请表</w:t>
      </w:r>
    </w:p>
    <w:tbl>
      <w:tblPr>
        <w:tblStyle w:val="6"/>
        <w:tblW w:w="810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20"/>
        <w:gridCol w:w="2110"/>
        <w:gridCol w:w="770"/>
        <w:gridCol w:w="1072"/>
        <w:gridCol w:w="908"/>
        <w:gridCol w:w="1629"/>
      </w:tblGrid>
      <w:tr w14:paraId="409946E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0" w:hRule="atLeast"/>
          <w:jc w:val="center"/>
        </w:trPr>
        <w:tc>
          <w:tcPr>
            <w:tcW w:w="1620" w:type="dxa"/>
            <w:tcBorders>
              <w:bottom w:val="single" w:color="auto" w:sz="4" w:space="0"/>
            </w:tcBorders>
            <w:vAlign w:val="center"/>
          </w:tcPr>
          <w:p w14:paraId="52796913">
            <w:pPr>
              <w:tabs>
                <w:tab w:val="left" w:pos="1050"/>
              </w:tabs>
              <w:jc w:val="center"/>
              <w:rPr>
                <w:rFonts w:ascii="仿宋_GB2312" w:eastAsia="仿宋_GB2312"/>
                <w:sz w:val="24"/>
                <w:szCs w:val="28"/>
              </w:rPr>
            </w:pPr>
            <w:r>
              <w:rPr>
                <w:rFonts w:hint="eastAsia" w:ascii="仿宋_GB2312" w:eastAsia="仿宋_GB2312"/>
                <w:sz w:val="24"/>
                <w:szCs w:val="28"/>
              </w:rPr>
              <w:t>姓名</w:t>
            </w:r>
          </w:p>
        </w:tc>
        <w:tc>
          <w:tcPr>
            <w:tcW w:w="2110" w:type="dxa"/>
            <w:tcBorders>
              <w:bottom w:val="single" w:color="auto" w:sz="4" w:space="0"/>
            </w:tcBorders>
            <w:vAlign w:val="center"/>
          </w:tcPr>
          <w:p w14:paraId="32F72EFF">
            <w:pPr>
              <w:tabs>
                <w:tab w:val="left" w:pos="1050"/>
              </w:tabs>
              <w:jc w:val="center"/>
              <w:rPr>
                <w:rFonts w:ascii="仿宋_GB2312" w:eastAsia="仿宋_GB2312"/>
                <w:sz w:val="24"/>
                <w:szCs w:val="28"/>
              </w:rPr>
            </w:pPr>
          </w:p>
        </w:tc>
        <w:tc>
          <w:tcPr>
            <w:tcW w:w="770" w:type="dxa"/>
            <w:tcBorders>
              <w:bottom w:val="single" w:color="auto" w:sz="4" w:space="0"/>
            </w:tcBorders>
            <w:vAlign w:val="center"/>
          </w:tcPr>
          <w:p w14:paraId="54564A1C">
            <w:pPr>
              <w:tabs>
                <w:tab w:val="left" w:pos="1050"/>
              </w:tabs>
              <w:jc w:val="center"/>
              <w:rPr>
                <w:rFonts w:ascii="仿宋_GB2312" w:eastAsia="仿宋_GB2312"/>
                <w:sz w:val="24"/>
                <w:szCs w:val="28"/>
              </w:rPr>
            </w:pPr>
            <w:r>
              <w:rPr>
                <w:rFonts w:hint="eastAsia" w:ascii="仿宋_GB2312" w:eastAsia="仿宋_GB2312"/>
                <w:sz w:val="24"/>
                <w:szCs w:val="28"/>
              </w:rPr>
              <w:t>性别</w:t>
            </w:r>
          </w:p>
        </w:tc>
        <w:tc>
          <w:tcPr>
            <w:tcW w:w="1072" w:type="dxa"/>
            <w:tcBorders>
              <w:bottom w:val="single" w:color="auto" w:sz="4" w:space="0"/>
            </w:tcBorders>
            <w:vAlign w:val="center"/>
          </w:tcPr>
          <w:p w14:paraId="074AD246">
            <w:pPr>
              <w:tabs>
                <w:tab w:val="left" w:pos="1050"/>
              </w:tabs>
              <w:jc w:val="center"/>
              <w:rPr>
                <w:rFonts w:ascii="仿宋_GB2312" w:eastAsia="仿宋_GB2312"/>
                <w:sz w:val="24"/>
                <w:szCs w:val="28"/>
              </w:rPr>
            </w:pPr>
          </w:p>
        </w:tc>
        <w:tc>
          <w:tcPr>
            <w:tcW w:w="908" w:type="dxa"/>
            <w:tcBorders>
              <w:bottom w:val="single" w:color="auto" w:sz="4" w:space="0"/>
            </w:tcBorders>
            <w:vAlign w:val="center"/>
          </w:tcPr>
          <w:p w14:paraId="1AD0C400">
            <w:pPr>
              <w:tabs>
                <w:tab w:val="left" w:pos="1050"/>
              </w:tabs>
              <w:jc w:val="center"/>
              <w:rPr>
                <w:rFonts w:ascii="仿宋_GB2312" w:eastAsia="仿宋_GB2312"/>
                <w:sz w:val="24"/>
                <w:szCs w:val="28"/>
              </w:rPr>
            </w:pPr>
            <w:r>
              <w:rPr>
                <w:rFonts w:hint="eastAsia" w:ascii="仿宋_GB2312" w:eastAsia="仿宋_GB2312"/>
                <w:sz w:val="24"/>
                <w:szCs w:val="28"/>
              </w:rPr>
              <w:t>年龄</w:t>
            </w:r>
          </w:p>
        </w:tc>
        <w:tc>
          <w:tcPr>
            <w:tcW w:w="1629" w:type="dxa"/>
            <w:tcBorders>
              <w:bottom w:val="single" w:color="auto" w:sz="4" w:space="0"/>
            </w:tcBorders>
            <w:vAlign w:val="center"/>
          </w:tcPr>
          <w:p w14:paraId="3DB2160A">
            <w:pPr>
              <w:tabs>
                <w:tab w:val="left" w:pos="1050"/>
              </w:tabs>
              <w:jc w:val="center"/>
              <w:rPr>
                <w:rFonts w:ascii="仿宋_GB2312" w:eastAsia="仿宋_GB2312"/>
                <w:sz w:val="24"/>
                <w:szCs w:val="28"/>
              </w:rPr>
            </w:pPr>
          </w:p>
        </w:tc>
      </w:tr>
      <w:tr w14:paraId="6A17CC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4" w:hRule="atLeast"/>
          <w:jc w:val="center"/>
        </w:trPr>
        <w:tc>
          <w:tcPr>
            <w:tcW w:w="1620" w:type="dxa"/>
            <w:tcBorders>
              <w:bottom w:val="single" w:color="auto" w:sz="4" w:space="0"/>
            </w:tcBorders>
            <w:vAlign w:val="center"/>
          </w:tcPr>
          <w:p w14:paraId="479B0135">
            <w:pPr>
              <w:tabs>
                <w:tab w:val="left" w:pos="1050"/>
              </w:tabs>
              <w:jc w:val="center"/>
              <w:rPr>
                <w:rFonts w:ascii="仿宋_GB2312" w:eastAsia="仿宋_GB2312"/>
                <w:sz w:val="24"/>
                <w:szCs w:val="28"/>
              </w:rPr>
            </w:pPr>
            <w:r>
              <w:rPr>
                <w:rFonts w:hint="eastAsia" w:ascii="仿宋_GB2312" w:eastAsia="仿宋_GB2312"/>
                <w:sz w:val="24"/>
                <w:szCs w:val="28"/>
              </w:rPr>
              <w:t>系（所）</w:t>
            </w:r>
          </w:p>
        </w:tc>
        <w:tc>
          <w:tcPr>
            <w:tcW w:w="2110" w:type="dxa"/>
            <w:tcBorders>
              <w:bottom w:val="single" w:color="auto" w:sz="4" w:space="0"/>
            </w:tcBorders>
            <w:vAlign w:val="center"/>
          </w:tcPr>
          <w:p w14:paraId="7648167E">
            <w:pPr>
              <w:tabs>
                <w:tab w:val="left" w:pos="1050"/>
              </w:tabs>
              <w:jc w:val="center"/>
              <w:rPr>
                <w:rFonts w:ascii="仿宋_GB2312" w:eastAsia="仿宋_GB2312"/>
                <w:sz w:val="24"/>
                <w:szCs w:val="28"/>
              </w:rPr>
            </w:pPr>
          </w:p>
        </w:tc>
        <w:tc>
          <w:tcPr>
            <w:tcW w:w="1842" w:type="dxa"/>
            <w:gridSpan w:val="2"/>
            <w:tcBorders>
              <w:bottom w:val="single" w:color="auto" w:sz="4" w:space="0"/>
            </w:tcBorders>
            <w:vAlign w:val="center"/>
          </w:tcPr>
          <w:p w14:paraId="1C76C4EB">
            <w:pPr>
              <w:tabs>
                <w:tab w:val="left" w:pos="1050"/>
              </w:tabs>
              <w:jc w:val="center"/>
              <w:rPr>
                <w:rFonts w:ascii="仿宋_GB2312" w:eastAsia="仿宋_GB2312"/>
                <w:sz w:val="24"/>
                <w:szCs w:val="28"/>
              </w:rPr>
            </w:pPr>
            <w:r>
              <w:rPr>
                <w:rFonts w:hint="eastAsia" w:ascii="仿宋_GB2312" w:eastAsia="仿宋_GB2312"/>
                <w:sz w:val="24"/>
                <w:szCs w:val="28"/>
              </w:rPr>
              <w:t>职务</w:t>
            </w:r>
          </w:p>
        </w:tc>
        <w:tc>
          <w:tcPr>
            <w:tcW w:w="2537" w:type="dxa"/>
            <w:gridSpan w:val="2"/>
            <w:tcBorders>
              <w:bottom w:val="single" w:color="auto" w:sz="4" w:space="0"/>
            </w:tcBorders>
            <w:vAlign w:val="center"/>
          </w:tcPr>
          <w:p w14:paraId="05574E4D">
            <w:pPr>
              <w:tabs>
                <w:tab w:val="left" w:pos="1050"/>
              </w:tabs>
              <w:jc w:val="center"/>
              <w:rPr>
                <w:rFonts w:ascii="仿宋_GB2312" w:eastAsia="仿宋_GB2312"/>
                <w:sz w:val="24"/>
                <w:szCs w:val="28"/>
              </w:rPr>
            </w:pPr>
          </w:p>
        </w:tc>
      </w:tr>
      <w:tr w14:paraId="16C1802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4" w:hRule="atLeast"/>
          <w:jc w:val="center"/>
        </w:trPr>
        <w:tc>
          <w:tcPr>
            <w:tcW w:w="1620" w:type="dxa"/>
            <w:tcBorders>
              <w:bottom w:val="single" w:color="auto" w:sz="4" w:space="0"/>
            </w:tcBorders>
            <w:vAlign w:val="center"/>
          </w:tcPr>
          <w:p w14:paraId="5047A688">
            <w:pPr>
              <w:tabs>
                <w:tab w:val="left" w:pos="1050"/>
              </w:tabs>
              <w:jc w:val="center"/>
              <w:rPr>
                <w:rFonts w:ascii="仿宋_GB2312" w:eastAsia="仿宋_GB2312"/>
                <w:sz w:val="24"/>
                <w:szCs w:val="28"/>
              </w:rPr>
            </w:pPr>
            <w:r>
              <w:rPr>
                <w:rFonts w:hint="eastAsia" w:ascii="仿宋_GB2312" w:eastAsia="仿宋_GB2312"/>
                <w:sz w:val="24"/>
                <w:szCs w:val="28"/>
              </w:rPr>
              <w:t>职称</w:t>
            </w:r>
          </w:p>
        </w:tc>
        <w:tc>
          <w:tcPr>
            <w:tcW w:w="2110" w:type="dxa"/>
            <w:tcBorders>
              <w:bottom w:val="single" w:color="auto" w:sz="4" w:space="0"/>
            </w:tcBorders>
            <w:vAlign w:val="center"/>
          </w:tcPr>
          <w:p w14:paraId="5C10F382">
            <w:pPr>
              <w:tabs>
                <w:tab w:val="left" w:pos="1050"/>
              </w:tabs>
              <w:jc w:val="center"/>
              <w:rPr>
                <w:rFonts w:ascii="仿宋_GB2312" w:eastAsia="仿宋_GB2312"/>
                <w:sz w:val="24"/>
                <w:szCs w:val="28"/>
              </w:rPr>
            </w:pPr>
          </w:p>
        </w:tc>
        <w:tc>
          <w:tcPr>
            <w:tcW w:w="1842" w:type="dxa"/>
            <w:gridSpan w:val="2"/>
            <w:tcBorders>
              <w:bottom w:val="single" w:color="auto" w:sz="4" w:space="0"/>
            </w:tcBorders>
            <w:vAlign w:val="center"/>
          </w:tcPr>
          <w:p w14:paraId="7C4FE44A">
            <w:pPr>
              <w:tabs>
                <w:tab w:val="left" w:pos="1050"/>
              </w:tabs>
              <w:jc w:val="center"/>
              <w:rPr>
                <w:rFonts w:ascii="仿宋_GB2312" w:eastAsia="仿宋_GB2312"/>
                <w:sz w:val="24"/>
                <w:szCs w:val="28"/>
              </w:rPr>
            </w:pPr>
            <w:r>
              <w:rPr>
                <w:rFonts w:hint="eastAsia" w:ascii="仿宋_GB2312" w:eastAsia="仿宋_GB2312"/>
                <w:sz w:val="24"/>
                <w:szCs w:val="28"/>
              </w:rPr>
              <w:t>联系电话</w:t>
            </w:r>
          </w:p>
        </w:tc>
        <w:tc>
          <w:tcPr>
            <w:tcW w:w="2537" w:type="dxa"/>
            <w:gridSpan w:val="2"/>
            <w:tcBorders>
              <w:bottom w:val="single" w:color="auto" w:sz="4" w:space="0"/>
            </w:tcBorders>
            <w:vAlign w:val="center"/>
          </w:tcPr>
          <w:p w14:paraId="047FA635">
            <w:pPr>
              <w:tabs>
                <w:tab w:val="left" w:pos="1050"/>
              </w:tabs>
              <w:jc w:val="center"/>
              <w:rPr>
                <w:rFonts w:ascii="仿宋_GB2312" w:eastAsia="仿宋_GB2312"/>
                <w:sz w:val="24"/>
                <w:szCs w:val="28"/>
              </w:rPr>
            </w:pPr>
          </w:p>
        </w:tc>
      </w:tr>
      <w:tr w14:paraId="26469A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4" w:hRule="atLeast"/>
          <w:jc w:val="center"/>
        </w:trPr>
        <w:tc>
          <w:tcPr>
            <w:tcW w:w="1620" w:type="dxa"/>
            <w:tcBorders>
              <w:bottom w:val="single" w:color="auto" w:sz="4" w:space="0"/>
            </w:tcBorders>
            <w:vAlign w:val="center"/>
          </w:tcPr>
          <w:p w14:paraId="6F31E6F3">
            <w:pPr>
              <w:tabs>
                <w:tab w:val="left" w:pos="1050"/>
              </w:tabs>
              <w:jc w:val="center"/>
              <w:rPr>
                <w:rFonts w:ascii="仿宋_GB2312" w:eastAsia="仿宋_GB2312"/>
                <w:sz w:val="24"/>
                <w:szCs w:val="28"/>
              </w:rPr>
            </w:pPr>
            <w:r>
              <w:rPr>
                <w:rFonts w:hint="eastAsia" w:ascii="仿宋_GB2312" w:eastAsia="仿宋_GB2312"/>
                <w:sz w:val="24"/>
                <w:szCs w:val="28"/>
              </w:rPr>
              <w:t>班导师类别</w:t>
            </w:r>
          </w:p>
        </w:tc>
        <w:tc>
          <w:tcPr>
            <w:tcW w:w="6489" w:type="dxa"/>
            <w:gridSpan w:val="5"/>
            <w:tcBorders>
              <w:bottom w:val="single" w:color="auto" w:sz="4" w:space="0"/>
            </w:tcBorders>
            <w:vAlign w:val="center"/>
          </w:tcPr>
          <w:p w14:paraId="2BA2A26B">
            <w:pPr>
              <w:tabs>
                <w:tab w:val="left" w:pos="1050"/>
              </w:tabs>
              <w:rPr>
                <w:rFonts w:ascii="仿宋_GB2312" w:eastAsia="仿宋_GB2312"/>
                <w:color w:val="A5A5A5" w:themeColor="background1" w:themeShade="A6"/>
                <w:sz w:val="24"/>
                <w:szCs w:val="28"/>
              </w:rPr>
            </w:pPr>
            <w:r>
              <w:rPr>
                <w:rFonts w:hint="eastAsia" w:ascii="仿宋_GB2312" w:eastAsia="仿宋_GB2312"/>
                <w:color w:val="A5A5A5" w:themeColor="background1" w:themeShade="A6"/>
                <w:sz w:val="24"/>
                <w:szCs w:val="28"/>
              </w:rPr>
              <w:t>班主任/学业导师/发展导师</w:t>
            </w:r>
          </w:p>
        </w:tc>
      </w:tr>
      <w:tr w14:paraId="69AE05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82" w:hRule="atLeast"/>
          <w:jc w:val="center"/>
        </w:trPr>
        <w:tc>
          <w:tcPr>
            <w:tcW w:w="1620" w:type="dxa"/>
            <w:vAlign w:val="center"/>
          </w:tcPr>
          <w:p w14:paraId="79D36367">
            <w:pPr>
              <w:tabs>
                <w:tab w:val="left" w:pos="1050"/>
              </w:tabs>
              <w:jc w:val="center"/>
            </w:pPr>
            <w:r>
              <w:rPr>
                <w:rFonts w:hint="eastAsia" w:ascii="仿宋_GB2312" w:eastAsia="仿宋_GB2312"/>
                <w:sz w:val="24"/>
                <w:szCs w:val="28"/>
              </w:rPr>
              <w:t>个人简介</w:t>
            </w:r>
          </w:p>
        </w:tc>
        <w:tc>
          <w:tcPr>
            <w:tcW w:w="6489" w:type="dxa"/>
            <w:gridSpan w:val="5"/>
            <w:vAlign w:val="center"/>
          </w:tcPr>
          <w:p w14:paraId="4A604B3B">
            <w:pPr>
              <w:widowControl/>
              <w:spacing w:line="360" w:lineRule="auto"/>
              <w:jc w:val="left"/>
              <w:rPr>
                <w:rFonts w:ascii="仿宋_GB2312" w:eastAsia="仿宋_GB2312"/>
                <w:sz w:val="28"/>
                <w:szCs w:val="28"/>
              </w:rPr>
            </w:pPr>
          </w:p>
          <w:p w14:paraId="75605296">
            <w:pPr>
              <w:widowControl/>
              <w:spacing w:line="360" w:lineRule="auto"/>
              <w:jc w:val="left"/>
              <w:rPr>
                <w:rFonts w:ascii="仿宋_GB2312" w:eastAsia="仿宋_GB2312"/>
                <w:sz w:val="28"/>
                <w:szCs w:val="28"/>
              </w:rPr>
            </w:pPr>
          </w:p>
          <w:p w14:paraId="758784B6">
            <w:pPr>
              <w:widowControl/>
              <w:spacing w:line="360" w:lineRule="auto"/>
              <w:jc w:val="left"/>
              <w:rPr>
                <w:rFonts w:ascii="仿宋_GB2312" w:eastAsia="仿宋_GB2312"/>
                <w:sz w:val="28"/>
                <w:szCs w:val="28"/>
              </w:rPr>
            </w:pPr>
          </w:p>
          <w:p w14:paraId="06EEDB2E">
            <w:pPr>
              <w:widowControl/>
              <w:spacing w:line="360" w:lineRule="auto"/>
              <w:jc w:val="left"/>
              <w:rPr>
                <w:rFonts w:ascii="仿宋_GB2312" w:eastAsia="仿宋_GB2312"/>
                <w:sz w:val="28"/>
                <w:szCs w:val="28"/>
              </w:rPr>
            </w:pPr>
          </w:p>
          <w:p w14:paraId="04860D4B">
            <w:pPr>
              <w:widowControl/>
              <w:spacing w:line="360" w:lineRule="auto"/>
              <w:jc w:val="left"/>
              <w:rPr>
                <w:rFonts w:ascii="仿宋_GB2312" w:eastAsia="仿宋_GB2312"/>
                <w:sz w:val="28"/>
                <w:szCs w:val="28"/>
              </w:rPr>
            </w:pPr>
          </w:p>
          <w:p w14:paraId="5753A4DE">
            <w:pPr>
              <w:widowControl/>
              <w:spacing w:line="360" w:lineRule="auto"/>
              <w:jc w:val="left"/>
              <w:rPr>
                <w:rFonts w:ascii="仿宋_GB2312" w:eastAsia="仿宋_GB2312"/>
                <w:sz w:val="28"/>
                <w:szCs w:val="28"/>
              </w:rPr>
            </w:pPr>
          </w:p>
          <w:p w14:paraId="5E35C080">
            <w:pPr>
              <w:widowControl/>
              <w:spacing w:line="360" w:lineRule="auto"/>
              <w:jc w:val="left"/>
              <w:rPr>
                <w:rFonts w:ascii="仿宋_GB2312" w:eastAsia="仿宋_GB2312"/>
                <w:sz w:val="20"/>
                <w:szCs w:val="28"/>
              </w:rPr>
            </w:pPr>
          </w:p>
        </w:tc>
      </w:tr>
      <w:tr w14:paraId="38FCF1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66" w:hRule="atLeast"/>
          <w:jc w:val="center"/>
        </w:trPr>
        <w:tc>
          <w:tcPr>
            <w:tcW w:w="1620" w:type="dxa"/>
            <w:vAlign w:val="center"/>
          </w:tcPr>
          <w:p w14:paraId="02E9E22D">
            <w:pPr>
              <w:tabs>
                <w:tab w:val="left" w:pos="1050"/>
              </w:tabs>
              <w:jc w:val="center"/>
              <w:rPr>
                <w:rFonts w:ascii="仿宋_GB2312" w:eastAsia="仿宋_GB2312"/>
                <w:sz w:val="24"/>
                <w:szCs w:val="28"/>
              </w:rPr>
            </w:pPr>
            <w:r>
              <w:rPr>
                <w:rFonts w:hint="eastAsia" w:ascii="仿宋_GB2312" w:eastAsia="仿宋_GB2312"/>
                <w:sz w:val="24"/>
                <w:szCs w:val="28"/>
              </w:rPr>
              <w:t>班级建设</w:t>
            </w:r>
          </w:p>
          <w:p w14:paraId="24122935">
            <w:pPr>
              <w:tabs>
                <w:tab w:val="left" w:pos="1050"/>
              </w:tabs>
              <w:jc w:val="center"/>
              <w:rPr>
                <w:rFonts w:ascii="仿宋_GB2312" w:eastAsia="仿宋_GB2312"/>
                <w:sz w:val="24"/>
                <w:szCs w:val="28"/>
              </w:rPr>
            </w:pPr>
            <w:r>
              <w:rPr>
                <w:rFonts w:hint="eastAsia" w:ascii="仿宋_GB2312" w:eastAsia="仿宋_GB2312"/>
                <w:sz w:val="24"/>
                <w:szCs w:val="28"/>
              </w:rPr>
              <w:t>目标规划</w:t>
            </w:r>
          </w:p>
        </w:tc>
        <w:tc>
          <w:tcPr>
            <w:tcW w:w="6489" w:type="dxa"/>
            <w:gridSpan w:val="5"/>
            <w:vAlign w:val="center"/>
          </w:tcPr>
          <w:p w14:paraId="11405919">
            <w:pPr>
              <w:tabs>
                <w:tab w:val="left" w:pos="1050"/>
              </w:tabs>
              <w:adjustRightInd w:val="0"/>
              <w:snapToGrid w:val="0"/>
              <w:spacing w:line="360" w:lineRule="auto"/>
              <w:rPr>
                <w:rFonts w:ascii="仿宋_GB2312" w:eastAsia="仿宋_GB2312"/>
                <w:sz w:val="28"/>
                <w:szCs w:val="28"/>
              </w:rPr>
            </w:pPr>
          </w:p>
          <w:p w14:paraId="08D4AAE7">
            <w:pPr>
              <w:tabs>
                <w:tab w:val="left" w:pos="1050"/>
              </w:tabs>
              <w:adjustRightInd w:val="0"/>
              <w:snapToGrid w:val="0"/>
              <w:spacing w:line="360" w:lineRule="auto"/>
              <w:rPr>
                <w:rFonts w:ascii="仿宋_GB2312" w:eastAsia="仿宋_GB2312"/>
                <w:sz w:val="28"/>
                <w:szCs w:val="28"/>
              </w:rPr>
            </w:pPr>
          </w:p>
          <w:p w14:paraId="72281983">
            <w:pPr>
              <w:tabs>
                <w:tab w:val="left" w:pos="1050"/>
              </w:tabs>
              <w:adjustRightInd w:val="0"/>
              <w:snapToGrid w:val="0"/>
              <w:spacing w:line="360" w:lineRule="auto"/>
              <w:rPr>
                <w:rFonts w:ascii="仿宋_GB2312" w:eastAsia="仿宋_GB2312"/>
                <w:sz w:val="28"/>
                <w:szCs w:val="28"/>
              </w:rPr>
            </w:pPr>
          </w:p>
          <w:p w14:paraId="76252631">
            <w:pPr>
              <w:tabs>
                <w:tab w:val="left" w:pos="1050"/>
              </w:tabs>
              <w:adjustRightInd w:val="0"/>
              <w:snapToGrid w:val="0"/>
              <w:spacing w:line="360" w:lineRule="auto"/>
              <w:rPr>
                <w:rFonts w:ascii="仿宋_GB2312" w:eastAsia="仿宋_GB2312"/>
                <w:sz w:val="28"/>
                <w:szCs w:val="28"/>
              </w:rPr>
            </w:pPr>
          </w:p>
          <w:p w14:paraId="0A73BA07">
            <w:pPr>
              <w:tabs>
                <w:tab w:val="left" w:pos="1050"/>
              </w:tabs>
              <w:adjustRightInd w:val="0"/>
              <w:snapToGrid w:val="0"/>
              <w:spacing w:line="360" w:lineRule="auto"/>
              <w:rPr>
                <w:rFonts w:ascii="仿宋_GB2312" w:eastAsia="仿宋_GB2312"/>
                <w:sz w:val="28"/>
                <w:szCs w:val="28"/>
              </w:rPr>
            </w:pPr>
          </w:p>
          <w:p w14:paraId="2362329E">
            <w:pPr>
              <w:tabs>
                <w:tab w:val="left" w:pos="1050"/>
              </w:tabs>
              <w:adjustRightInd w:val="0"/>
              <w:snapToGrid w:val="0"/>
              <w:spacing w:line="360" w:lineRule="auto"/>
              <w:rPr>
                <w:rFonts w:ascii="仿宋_GB2312" w:eastAsia="仿宋_GB2312"/>
                <w:sz w:val="28"/>
                <w:szCs w:val="28"/>
              </w:rPr>
            </w:pPr>
          </w:p>
          <w:p w14:paraId="41A595CE">
            <w:pPr>
              <w:tabs>
                <w:tab w:val="left" w:pos="1050"/>
              </w:tabs>
              <w:adjustRightInd w:val="0"/>
              <w:snapToGrid w:val="0"/>
              <w:spacing w:line="360" w:lineRule="auto"/>
              <w:rPr>
                <w:rFonts w:ascii="仿宋_GB2312" w:eastAsia="仿宋_GB2312"/>
                <w:sz w:val="28"/>
                <w:szCs w:val="28"/>
              </w:rPr>
            </w:pPr>
          </w:p>
          <w:p w14:paraId="1ED4A6E0">
            <w:pPr>
              <w:tabs>
                <w:tab w:val="left" w:pos="1050"/>
              </w:tabs>
              <w:adjustRightInd w:val="0"/>
              <w:snapToGrid w:val="0"/>
              <w:spacing w:line="360" w:lineRule="auto"/>
              <w:rPr>
                <w:rFonts w:ascii="仿宋_GB2312" w:eastAsia="仿宋_GB2312"/>
                <w:sz w:val="28"/>
                <w:szCs w:val="28"/>
              </w:rPr>
            </w:pPr>
          </w:p>
          <w:p w14:paraId="4C11D5A4">
            <w:pPr>
              <w:tabs>
                <w:tab w:val="left" w:pos="1050"/>
              </w:tabs>
              <w:adjustRightInd w:val="0"/>
              <w:snapToGrid w:val="0"/>
              <w:spacing w:line="360" w:lineRule="auto"/>
              <w:rPr>
                <w:rFonts w:ascii="仿宋_GB2312" w:eastAsia="仿宋_GB2312"/>
                <w:sz w:val="28"/>
                <w:szCs w:val="28"/>
              </w:rPr>
            </w:pPr>
          </w:p>
        </w:tc>
      </w:tr>
    </w:tbl>
    <w:p w14:paraId="4A5F3980">
      <w:pPr>
        <w:widowControl/>
        <w:spacing w:before="240" w:line="276" w:lineRule="auto"/>
        <w:jc w:val="left"/>
        <w:rPr>
          <w:rFonts w:ascii="Times New Roman" w:hAnsi="Times New Roman" w:eastAsia="宋体"/>
          <w:sz w:val="24"/>
          <w:szCs w:val="24"/>
        </w:rPr>
      </w:pPr>
      <w:r>
        <w:rPr>
          <w:rFonts w:hint="eastAsia" w:ascii="Times New Roman" w:hAnsi="Times New Roman" w:eastAsia="宋体"/>
          <w:b/>
          <w:sz w:val="24"/>
          <w:szCs w:val="24"/>
        </w:rPr>
        <w:t>注</w:t>
      </w:r>
      <w:r>
        <w:rPr>
          <w:rFonts w:hint="eastAsia" w:ascii="Times New Roman" w:hAnsi="Times New Roman" w:eastAsia="宋体"/>
          <w:sz w:val="24"/>
          <w:szCs w:val="24"/>
        </w:rPr>
        <w:t>：请于7月</w:t>
      </w:r>
      <w:r>
        <w:rPr>
          <w:rFonts w:hint="eastAsia" w:ascii="Times New Roman" w:hAnsi="Times New Roman" w:eastAsia="宋体"/>
          <w:sz w:val="24"/>
          <w:szCs w:val="24"/>
          <w:lang w:val="en-US" w:eastAsia="zh-CN"/>
        </w:rPr>
        <w:t>28</w:t>
      </w:r>
      <w:bookmarkStart w:id="0" w:name="_GoBack"/>
      <w:bookmarkEnd w:id="0"/>
      <w:r>
        <w:rPr>
          <w:rFonts w:hint="eastAsia" w:ascii="Times New Roman" w:hAnsi="Times New Roman" w:eastAsia="宋体"/>
          <w:sz w:val="24"/>
          <w:szCs w:val="24"/>
        </w:rPr>
        <w:t>日前发送至</w:t>
      </w:r>
      <w:r>
        <w:rPr>
          <w:rFonts w:hint="eastAsia" w:ascii="Times New Roman" w:hAnsi="Times New Roman" w:eastAsia="宋体"/>
          <w:sz w:val="24"/>
          <w:szCs w:val="24"/>
          <w:lang w:val="en-US" w:eastAsia="zh-CN"/>
        </w:rPr>
        <w:t>相应结对班级的</w:t>
      </w:r>
      <w:r>
        <w:rPr>
          <w:rFonts w:hint="eastAsia" w:ascii="Times New Roman" w:hAnsi="Times New Roman" w:eastAsia="宋体"/>
          <w:sz w:val="24"/>
          <w:szCs w:val="24"/>
        </w:rPr>
        <w:t>各研究所党支部书记</w:t>
      </w:r>
      <w:r>
        <w:rPr>
          <w:rFonts w:hint="eastAsia" w:ascii="Times New Roman" w:hAnsi="Times New Roman" w:eastAsia="宋体"/>
          <w:sz w:val="24"/>
          <w:szCs w:val="24"/>
          <w:lang w:val="en-US" w:eastAsia="zh-CN"/>
        </w:rPr>
        <w:t>/系主任</w:t>
      </w:r>
      <w:r>
        <w:rPr>
          <w:rFonts w:hint="eastAsia" w:ascii="Times New Roman" w:hAnsi="Times New Roman" w:eastAsia="宋体"/>
          <w:sz w:val="24"/>
          <w:szCs w:val="24"/>
        </w:rPr>
        <w:t>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